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5575"/>
      </w:tblGrid>
      <w:tr w:rsidR="00F05CA2" w:rsidTr="00F30D3F">
        <w:tc>
          <w:tcPr>
            <w:tcW w:w="4334" w:type="dxa"/>
          </w:tcPr>
          <w:p w:rsidR="00F05CA2" w:rsidRDefault="00F05CA2" w:rsidP="00F30D3F">
            <w:pPr>
              <w:pStyle w:val="a3"/>
              <w:snapToGrid w:val="0"/>
              <w:jc w:val="center"/>
              <w:rPr>
                <w:rFonts w:cs="Tahoma"/>
                <w:sz w:val="28"/>
              </w:rPr>
            </w:pPr>
          </w:p>
        </w:tc>
        <w:tc>
          <w:tcPr>
            <w:tcW w:w="5575" w:type="dxa"/>
          </w:tcPr>
          <w:p w:rsidR="00F05CA2" w:rsidRDefault="00F05CA2" w:rsidP="00F30D3F">
            <w:pPr>
              <w:jc w:val="right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</w:tbl>
    <w:p w:rsidR="00F05CA2" w:rsidRDefault="00F05CA2" w:rsidP="00F05CA2"/>
    <w:p w:rsidR="00F05CA2" w:rsidRDefault="00F05CA2" w:rsidP="00F05CA2">
      <w:pPr>
        <w:jc w:val="center"/>
        <w:rPr>
          <w:rFonts w:ascii="Times New Roman" w:hAnsi="Times New Roman" w:cs="Tahoma"/>
          <w:sz w:val="26"/>
          <w:szCs w:val="26"/>
        </w:rPr>
      </w:pPr>
    </w:p>
    <w:p w:rsidR="00F05CA2" w:rsidRDefault="00F05CA2" w:rsidP="00F05CA2">
      <w:pPr>
        <w:jc w:val="center"/>
        <w:rPr>
          <w:rFonts w:ascii="Times New Roman" w:hAnsi="Times New Roman" w:cs="Tahoma"/>
          <w:sz w:val="26"/>
          <w:szCs w:val="26"/>
        </w:rPr>
      </w:pPr>
    </w:p>
    <w:p w:rsidR="00F05CA2" w:rsidRDefault="00F05CA2" w:rsidP="00F05CA2">
      <w:pPr>
        <w:jc w:val="center"/>
        <w:rPr>
          <w:rFonts w:ascii="Times New Roman" w:hAnsi="Times New Roman" w:cs="Tahoma"/>
          <w:b/>
          <w:sz w:val="26"/>
          <w:szCs w:val="26"/>
        </w:rPr>
      </w:pPr>
      <w:r>
        <w:rPr>
          <w:rFonts w:ascii="Times New Roman" w:hAnsi="Times New Roman" w:cs="Tahoma"/>
          <w:b/>
          <w:sz w:val="26"/>
          <w:szCs w:val="26"/>
        </w:rPr>
        <w:t>Ответственные лица за организацию работы по обеспечению доступности объекта</w:t>
      </w:r>
    </w:p>
    <w:p w:rsidR="00F05CA2" w:rsidRPr="002A6A08" w:rsidRDefault="00F05CA2" w:rsidP="00F05CA2">
      <w:pPr>
        <w:jc w:val="center"/>
        <w:rPr>
          <w:rFonts w:ascii="Times New Roman" w:hAnsi="Times New Roman" w:cs="Tahoma"/>
          <w:b/>
          <w:sz w:val="26"/>
          <w:szCs w:val="26"/>
        </w:rPr>
      </w:pPr>
      <w:r>
        <w:rPr>
          <w:rFonts w:ascii="Times New Roman" w:hAnsi="Times New Roman" w:cs="Tahoma"/>
          <w:b/>
          <w:sz w:val="26"/>
          <w:szCs w:val="26"/>
        </w:rPr>
        <w:t xml:space="preserve"> и услуг для инвалидов</w:t>
      </w:r>
    </w:p>
    <w:p w:rsidR="00F05CA2" w:rsidRDefault="00F05CA2" w:rsidP="00F05CA2">
      <w:pPr>
        <w:jc w:val="center"/>
        <w:rPr>
          <w:rFonts w:ascii="Times New Roman" w:hAnsi="Times New Roman" w:cs="Tahoma"/>
          <w:sz w:val="26"/>
          <w:szCs w:val="26"/>
        </w:rPr>
      </w:pPr>
    </w:p>
    <w:p w:rsidR="00F05CA2" w:rsidRDefault="00F05CA2" w:rsidP="00F05CA2">
      <w:pPr>
        <w:jc w:val="right"/>
        <w:rPr>
          <w:rFonts w:ascii="Times New Roman" w:hAnsi="Times New Roman" w:cs="Tahoma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0"/>
        <w:gridCol w:w="5056"/>
      </w:tblGrid>
      <w:tr w:rsidR="00F05CA2" w:rsidTr="00F30D3F">
        <w:trPr>
          <w:trHeight w:val="4474"/>
        </w:trPr>
        <w:tc>
          <w:tcPr>
            <w:tcW w:w="4600" w:type="dxa"/>
          </w:tcPr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Ответственный по организации работы по обеспечению доступности объекта и услуг для инвалидов, и контроль за соблюдением сотрудниками требований доступности для инвалидов в учреждении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Ответственный по организации первичного инструктажа по вопросам, связанным с организацией и обеспечением доступности для инвалидов   объектов и услуг, при приеме на работу персонала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Ответственные за организацию работы по обеспечению доступности объекта (закрепленных помещений) и услуг для инвалидов и проведения повторных, внеплановых и на рабочем месте инструктажей по вопросам, связанных с обеспечением доступности для инвалидов объектов и услуг в структурных подразделениях учреждения: 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056" w:type="dxa"/>
          </w:tcPr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  Коваленко С.Н., заместитель директора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    89648861341, 8(85144)9-31-35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  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Колодина Е.И., первый заместитель 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  директора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  89061794111, 8(85144)9-31-32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Тушнова М.В., заместитель директора    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П</w:t>
            </w:r>
            <w:r>
              <w:rPr>
                <w:rFonts w:ascii="Times New Roman" w:hAnsi="Times New Roman" w:cs="Tahoma"/>
                <w:sz w:val="26"/>
                <w:szCs w:val="26"/>
              </w:rPr>
              <w:t>оликлиника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  89061787101, 8(85144)9-31-13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bookmarkStart w:id="0" w:name="_GoBack"/>
            <w:bookmarkEnd w:id="0"/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Ажгалиев Р.Т., заведующий ОМПК, отделение медико-педагогической коррекции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Родионова Л.В., заведующая ОСРП, отделение социо-реабилитационного профиля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Мельников А.В., заведующий ОИМУ, отделение интенсивного медицинского ухода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Колодина Е.И., первый заместитель директора, служба социально трудовой реабилитации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Константинова С.Ч., главный бухгалтер, бухгалтерия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Рогачева С.Н., начальник отдела кадров, отдел кадров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Черников М.А., начальник отдела материально-технического снабжения, отдел материально-технического снабжения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lastRenderedPageBreak/>
              <w:t>Меренкова Г.М., заведующая производством, столовая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Астапов А.В., начальник участка, служба обслуживания и содержания зданий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Голубева О.А., заведующая хозяйством, служба бытового обслуживания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Глагольев В.М., начальник участка, насосная станция и служба энергетического обслуживания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Кузьмин Ф.Ф., начальник участка, котельная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Тугушев И.М., начальник гаража, транспортная служба</w:t>
            </w:r>
          </w:p>
          <w:p w:rsidR="00F05CA2" w:rsidRDefault="00F05CA2" w:rsidP="00F30D3F">
            <w:pPr>
              <w:snapToGrid w:val="0"/>
              <w:spacing w:line="276" w:lineRule="auto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  <w:tr w:rsidR="00F05CA2" w:rsidTr="00F30D3F">
        <w:trPr>
          <w:trHeight w:val="25"/>
        </w:trPr>
        <w:tc>
          <w:tcPr>
            <w:tcW w:w="4600" w:type="dxa"/>
          </w:tcPr>
          <w:p w:rsidR="00F05CA2" w:rsidRPr="00E9315E" w:rsidRDefault="00F05CA2" w:rsidP="00F30D3F">
            <w:pPr>
              <w:snapToGrid w:val="0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</w:tc>
        <w:tc>
          <w:tcPr>
            <w:tcW w:w="5056" w:type="dxa"/>
          </w:tcPr>
          <w:p w:rsidR="00F05CA2" w:rsidRDefault="00F05CA2" w:rsidP="00F30D3F">
            <w:pPr>
              <w:snapToGrid w:val="0"/>
              <w:jc w:val="both"/>
              <w:rPr>
                <w:rFonts w:ascii="Times New Roman" w:hAnsi="Times New Roman" w:cs="Tahoma"/>
                <w:sz w:val="26"/>
                <w:szCs w:val="26"/>
              </w:rPr>
            </w:pPr>
          </w:p>
        </w:tc>
      </w:tr>
    </w:tbl>
    <w:p w:rsidR="00F05CA2" w:rsidRDefault="00F05CA2" w:rsidP="00F05CA2">
      <w:pPr>
        <w:spacing w:line="360" w:lineRule="auto"/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>Первому заместителю директора Колодиной Е.И., заместителю директора по медицинской части Тушновой М.В., заместителю директора Коваленко С.Н., осуществлять курацию закреплённых подразделений, в части проведения организации работ по обеспечению доступности объекта (закрепленных помещений) и услуг для инвалидов, проведение инструктажей.</w:t>
      </w:r>
    </w:p>
    <w:p w:rsidR="00F05CA2" w:rsidRDefault="00F05CA2" w:rsidP="00F05CA2">
      <w:pPr>
        <w:jc w:val="both"/>
        <w:rPr>
          <w:rFonts w:ascii="Times New Roman" w:hAnsi="Times New Roman" w:cs="Tahoma"/>
          <w:sz w:val="26"/>
          <w:szCs w:val="26"/>
        </w:rPr>
      </w:pPr>
    </w:p>
    <w:p w:rsidR="002C7567" w:rsidRDefault="002C7567"/>
    <w:sectPr w:rsidR="002C7567" w:rsidSect="00D31ABC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2"/>
    <w:rsid w:val="002C7567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C0FF-BDB0-4FFE-AB24-9ED7C826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A2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5C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2019-11-26T11:29:00Z</dcterms:created>
  <dcterms:modified xsi:type="dcterms:W3CDTF">2019-11-26T11:31:00Z</dcterms:modified>
</cp:coreProperties>
</file>